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B1" w:rsidRPr="007A00B4" w:rsidRDefault="00DE7EB1" w:rsidP="00DE7EB1">
      <w:pPr>
        <w:spacing w:after="0" w:line="240" w:lineRule="auto"/>
        <w:jc w:val="center"/>
        <w:rPr>
          <w:rFonts w:ascii="GHEA Grapalat" w:hAnsi="GHEA Grapalat" w:cstheme="majorHAnsi"/>
          <w:sz w:val="32"/>
          <w:szCs w:val="32"/>
          <w:lang w:val="ru-RU"/>
        </w:rPr>
      </w:pPr>
      <w:r w:rsidRPr="007A00B4">
        <w:rPr>
          <w:rFonts w:ascii="GHEA Grapalat" w:hAnsi="GHEA Grapalat" w:cstheme="majorHAnsi"/>
          <w:sz w:val="32"/>
          <w:szCs w:val="32"/>
          <w:lang w:val="ru-RU"/>
        </w:rPr>
        <w:t>Объявление о подписанном договоре</w:t>
      </w:r>
    </w:p>
    <w:p w:rsidR="00DE7EB1" w:rsidRPr="007A00B4" w:rsidRDefault="00DE7EB1" w:rsidP="00DE7EB1">
      <w:pPr>
        <w:spacing w:after="0" w:line="240" w:lineRule="auto"/>
        <w:jc w:val="center"/>
        <w:rPr>
          <w:rFonts w:ascii="GHEA Grapalat" w:hAnsi="GHEA Grapalat" w:cstheme="majorHAnsi"/>
          <w:sz w:val="24"/>
          <w:szCs w:val="24"/>
          <w:lang w:val="ru-RU"/>
        </w:rPr>
      </w:pPr>
    </w:p>
    <w:p w:rsidR="00DE7EB1" w:rsidRPr="007A00B4" w:rsidRDefault="00DE7EB1" w:rsidP="00DE7EB1">
      <w:pPr>
        <w:spacing w:after="0" w:line="240" w:lineRule="auto"/>
        <w:jc w:val="center"/>
        <w:rPr>
          <w:rFonts w:ascii="GHEA Grapalat" w:hAnsi="GHEA Grapalat" w:cstheme="majorHAnsi"/>
          <w:sz w:val="28"/>
          <w:szCs w:val="28"/>
          <w:lang w:val="ru-RU"/>
        </w:rPr>
      </w:pPr>
      <w:r w:rsidRPr="007A00B4">
        <w:rPr>
          <w:rFonts w:ascii="GHEA Grapalat" w:hAnsi="GHEA Grapalat" w:cstheme="majorHAnsi"/>
          <w:sz w:val="28"/>
          <w:szCs w:val="28"/>
          <w:lang w:val="ru-RU"/>
        </w:rPr>
        <w:t>/ Публикуется в соответствии со статьей 11 Закона РА «О закупках»</w:t>
      </w:r>
    </w:p>
    <w:p w:rsidR="00DE7EB1" w:rsidRPr="007A00B4" w:rsidRDefault="00DE7EB1" w:rsidP="00DE7EB1">
      <w:pPr>
        <w:spacing w:after="0" w:line="240" w:lineRule="auto"/>
        <w:jc w:val="center"/>
        <w:rPr>
          <w:rFonts w:ascii="GHEA Grapalat" w:hAnsi="GHEA Grapalat" w:cstheme="majorHAnsi"/>
          <w:sz w:val="28"/>
          <w:szCs w:val="28"/>
          <w:lang w:val="ru-RU"/>
        </w:rPr>
      </w:pPr>
      <w:r w:rsidRPr="007A00B4">
        <w:rPr>
          <w:rFonts w:ascii="GHEA Grapalat" w:hAnsi="GHEA Grapalat" w:cstheme="majorHAnsi"/>
          <w:sz w:val="28"/>
          <w:szCs w:val="28"/>
          <w:lang w:val="ru-RU"/>
        </w:rPr>
        <w:t xml:space="preserve"> и с Порядком осуществления закупок</w:t>
      </w:r>
    </w:p>
    <w:p w:rsidR="00DE7EB1" w:rsidRPr="007A00B4" w:rsidRDefault="00DE7EB1" w:rsidP="00DE7EB1">
      <w:pPr>
        <w:spacing w:after="0" w:line="240" w:lineRule="auto"/>
        <w:jc w:val="center"/>
        <w:rPr>
          <w:rFonts w:ascii="GHEA Grapalat" w:hAnsi="GHEA Grapalat" w:cstheme="majorHAnsi"/>
          <w:sz w:val="28"/>
          <w:szCs w:val="28"/>
          <w:lang w:val="ru-RU"/>
        </w:rPr>
      </w:pPr>
      <w:r w:rsidRPr="007A00B4">
        <w:rPr>
          <w:rFonts w:ascii="GHEA Grapalat" w:hAnsi="GHEA Grapalat" w:cstheme="majorHAnsi"/>
          <w:sz w:val="28"/>
          <w:szCs w:val="28"/>
          <w:lang w:val="ru-RU"/>
        </w:rPr>
        <w:t>ООО «</w:t>
      </w:r>
      <w:proofErr w:type="spellStart"/>
      <w:r w:rsidRPr="007A00B4">
        <w:rPr>
          <w:rFonts w:ascii="GHEA Grapalat" w:hAnsi="GHEA Grapalat" w:cstheme="majorHAnsi"/>
          <w:sz w:val="28"/>
          <w:szCs w:val="28"/>
          <w:lang w:val="ru-RU"/>
        </w:rPr>
        <w:t>Трансгаз</w:t>
      </w:r>
      <w:proofErr w:type="spellEnd"/>
      <w:r w:rsidRPr="007A00B4">
        <w:rPr>
          <w:rFonts w:ascii="GHEA Grapalat" w:hAnsi="GHEA Grapalat" w:cstheme="majorHAnsi"/>
          <w:sz w:val="28"/>
          <w:szCs w:val="28"/>
          <w:lang w:val="ru-RU"/>
        </w:rPr>
        <w:t>» ЗАО «Газпром Армения» /</w:t>
      </w:r>
    </w:p>
    <w:p w:rsidR="00DE7EB1" w:rsidRPr="007A00B4" w:rsidRDefault="00DE7EB1" w:rsidP="00DE7EB1">
      <w:pPr>
        <w:spacing w:after="0" w:line="240" w:lineRule="auto"/>
        <w:jc w:val="both"/>
        <w:rPr>
          <w:rFonts w:ascii="GHEA Grapalat" w:hAnsi="GHEA Grapalat" w:cstheme="majorHAnsi"/>
          <w:sz w:val="24"/>
          <w:szCs w:val="24"/>
          <w:lang w:val="ru-RU"/>
        </w:rPr>
      </w:pPr>
    </w:p>
    <w:p w:rsidR="00021BC1" w:rsidRPr="007A00B4" w:rsidRDefault="00021BC1" w:rsidP="007E1F79">
      <w:pPr>
        <w:spacing w:after="0" w:line="240" w:lineRule="auto"/>
        <w:jc w:val="both"/>
        <w:rPr>
          <w:rFonts w:ascii="GHEA Grapalat" w:hAnsi="GHEA Grapalat" w:cstheme="majorHAnsi"/>
          <w:sz w:val="24"/>
          <w:szCs w:val="24"/>
          <w:lang w:val="ru-RU"/>
        </w:rPr>
      </w:pPr>
    </w:p>
    <w:p w:rsidR="00021BC1" w:rsidRPr="007A00B4" w:rsidRDefault="00021BC1" w:rsidP="007A00B4">
      <w:p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</w:p>
    <w:p w:rsidR="00F90B6A" w:rsidRPr="007A00B4" w:rsidRDefault="007A00B4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Краткое описание предмета покупки: </w:t>
      </w:r>
      <w:r w:rsidRPr="007A00B4">
        <w:rPr>
          <w:rFonts w:ascii="GHEA Grapalat" w:hAnsi="GHEA Grapalat" w:cstheme="majorHAnsi"/>
          <w:sz w:val="26"/>
          <w:szCs w:val="26"/>
          <w:lang w:val="pt-BR" w:eastAsia="ru-RU"/>
        </w:rPr>
        <w:t xml:space="preserve">Работы по частичному ремонту первого и подвального этажей административного здания 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ООО «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Трансгаз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ru-RU"/>
        </w:rPr>
        <w:t>» ЗАО «Газпром Армения»</w:t>
      </w:r>
    </w:p>
    <w:p w:rsidR="00BC347E" w:rsidRPr="007A00B4" w:rsidRDefault="00FA63C7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>Заказчик: ООО «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Трансгаз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» ЗАО «Газпром Армения» (РА, 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Котайкский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марз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, с. Верин 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Птгни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, ул. 6, </w:t>
      </w:r>
      <w:r w:rsidRPr="007A00B4">
        <w:rPr>
          <w:rFonts w:ascii="GHEA Grapalat" w:hAnsi="GHEA Grapalat" w:cstheme="majorHAnsi"/>
          <w:sz w:val="26"/>
          <w:szCs w:val="26"/>
        </w:rPr>
        <w:t>N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1).</w:t>
      </w:r>
    </w:p>
    <w:p w:rsidR="00BC347E" w:rsidRPr="007A00B4" w:rsidRDefault="00FA63C7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Дата </w:t>
      </w:r>
      <w:r w:rsidR="00616665" w:rsidRPr="007A00B4">
        <w:rPr>
          <w:rFonts w:ascii="GHEA Grapalat" w:hAnsi="GHEA Grapalat" w:cstheme="majorHAnsi"/>
          <w:sz w:val="26"/>
          <w:szCs w:val="26"/>
          <w:lang w:val="ru-RU"/>
        </w:rPr>
        <w:t>подписания договора: 23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.03.2022г.</w:t>
      </w:r>
      <w:bookmarkStart w:id="0" w:name="_GoBack"/>
      <w:bookmarkEnd w:id="0"/>
    </w:p>
    <w:p w:rsidR="00BC347E" w:rsidRPr="007A00B4" w:rsidRDefault="00FA63C7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>Имя и адрес выбранного участника:</w:t>
      </w:r>
      <w:r w:rsidR="00BC347E"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r w:rsidR="00562999" w:rsidRPr="007A00B4">
        <w:rPr>
          <w:rFonts w:ascii="GHEA Grapalat" w:hAnsi="GHEA Grapalat" w:cstheme="majorHAnsi"/>
          <w:sz w:val="26"/>
          <w:szCs w:val="26"/>
          <w:lang w:val="ru-RU"/>
        </w:rPr>
        <w:t>ООО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r w:rsidR="00BC347E" w:rsidRPr="007A00B4">
        <w:rPr>
          <w:rFonts w:ascii="GHEA Grapalat" w:hAnsi="GHEA Grapalat" w:cstheme="majorHAnsi"/>
          <w:sz w:val="26"/>
          <w:szCs w:val="26"/>
          <w:lang w:val="hy-AM"/>
        </w:rPr>
        <w:t>«</w:t>
      </w:r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Мига Холдинг</w:t>
      </w:r>
      <w:r w:rsidR="00BC347E" w:rsidRPr="007A00B4">
        <w:rPr>
          <w:rFonts w:ascii="GHEA Grapalat" w:hAnsi="GHEA Grapalat" w:cstheme="majorHAnsi"/>
          <w:sz w:val="26"/>
          <w:szCs w:val="26"/>
          <w:lang w:val="hy-AM"/>
        </w:rPr>
        <w:t>»</w:t>
      </w:r>
      <w:r w:rsidR="00525756"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r w:rsidR="00BC347E" w:rsidRPr="007A00B4">
        <w:rPr>
          <w:rFonts w:ascii="GHEA Grapalat" w:hAnsi="GHEA Grapalat" w:cstheme="majorHAnsi"/>
          <w:sz w:val="26"/>
          <w:szCs w:val="26"/>
          <w:lang w:val="ru-RU"/>
        </w:rPr>
        <w:t>(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адрес: РА</w:t>
      </w:r>
      <w:r w:rsidR="003D6283" w:rsidRPr="007A00B4">
        <w:rPr>
          <w:rFonts w:ascii="GHEA Grapalat" w:hAnsi="GHEA Grapalat" w:cstheme="majorHAnsi"/>
          <w:sz w:val="26"/>
          <w:szCs w:val="26"/>
          <w:lang w:val="ru-RU"/>
        </w:rPr>
        <w:t>,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proofErr w:type="spellStart"/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Котайкский</w:t>
      </w:r>
      <w:proofErr w:type="spellEnd"/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proofErr w:type="spellStart"/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марз</w:t>
      </w:r>
      <w:proofErr w:type="spellEnd"/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 xml:space="preserve">, 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г.</w:t>
      </w:r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Абовян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, </w:t>
      </w:r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 xml:space="preserve">4-я 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ул</w:t>
      </w:r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ица,</w:t>
      </w:r>
      <w:r w:rsidR="00562999" w:rsidRPr="007A00B4">
        <w:rPr>
          <w:rFonts w:ascii="GHEA Grapalat" w:hAnsi="GHEA Grapalat" w:cstheme="majorHAnsi"/>
          <w:sz w:val="26"/>
          <w:szCs w:val="26"/>
          <w:lang w:val="ru-RU"/>
        </w:rPr>
        <w:t xml:space="preserve"> дом </w:t>
      </w:r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3</w:t>
      </w:r>
      <w:r w:rsidR="00BC347E" w:rsidRPr="007A00B4">
        <w:rPr>
          <w:rFonts w:ascii="GHEA Grapalat" w:hAnsi="GHEA Grapalat" w:cstheme="majorHAnsi"/>
          <w:sz w:val="26"/>
          <w:szCs w:val="26"/>
          <w:lang w:val="ru-RU"/>
        </w:rPr>
        <w:t>)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.</w:t>
      </w:r>
    </w:p>
    <w:p w:rsidR="00BC347E" w:rsidRPr="007A00B4" w:rsidRDefault="00FA63C7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>Цена договора: максимум</w:t>
      </w:r>
      <w:r w:rsidR="007E1F79"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r w:rsidR="009227FA" w:rsidRPr="007A00B4">
        <w:rPr>
          <w:rFonts w:ascii="GHEA Grapalat" w:hAnsi="GHEA Grapalat" w:cstheme="majorHAnsi"/>
          <w:sz w:val="26"/>
          <w:szCs w:val="26"/>
          <w:lang w:val="ru-RU"/>
        </w:rPr>
        <w:t>1</w:t>
      </w:r>
      <w:r w:rsidR="00D547DF" w:rsidRPr="007A00B4">
        <w:rPr>
          <w:rFonts w:ascii="GHEA Grapalat" w:hAnsi="GHEA Grapalat" w:cstheme="majorHAnsi"/>
          <w:sz w:val="26"/>
          <w:szCs w:val="26"/>
          <w:lang w:val="ru-RU"/>
        </w:rPr>
        <w:t>8162415</w:t>
      </w:r>
      <w:r w:rsidR="00BC347E" w:rsidRPr="007A00B4">
        <w:rPr>
          <w:rFonts w:ascii="GHEA Grapalat" w:hAnsi="GHEA Grapalat" w:cstheme="majorHAnsi"/>
          <w:sz w:val="26"/>
          <w:szCs w:val="26"/>
          <w:lang w:val="ru-RU"/>
        </w:rPr>
        <w:t xml:space="preserve"> 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драм РА </w:t>
      </w:r>
      <w:r w:rsidR="007A00B4">
        <w:rPr>
          <w:rFonts w:ascii="GHEA Grapalat" w:hAnsi="GHEA Grapalat" w:cstheme="majorHAnsi"/>
          <w:sz w:val="26"/>
          <w:szCs w:val="26"/>
          <w:lang w:val="ru-RU"/>
        </w:rPr>
        <w:t>(</w:t>
      </w:r>
      <w:r w:rsidR="007A00B4" w:rsidRPr="007A00B4">
        <w:rPr>
          <w:rFonts w:ascii="GHEA Grapalat" w:hAnsi="GHEA Grapalat" w:cstheme="majorHAnsi"/>
          <w:sz w:val="26"/>
          <w:szCs w:val="26"/>
          <w:lang w:val="ru-RU"/>
        </w:rPr>
        <w:t>Без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 НДС).</w:t>
      </w:r>
    </w:p>
    <w:p w:rsidR="00BC347E" w:rsidRPr="007A00B4" w:rsidRDefault="00FA63C7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>(О публикациях, осуществленных согласно закону РА «О закупках» с целью привлечения участников: не применимо.</w:t>
      </w:r>
    </w:p>
    <w:p w:rsidR="00BC347E" w:rsidRPr="007A00B4" w:rsidRDefault="0096645B" w:rsidP="007A00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Примененная процедура закупки и обоснование ее выбора: Открытый запрос предложений - согласно порядку закупок, проводимых ООО </w:t>
      </w:r>
      <w:r w:rsidRPr="007A00B4">
        <w:rPr>
          <w:rFonts w:ascii="GHEA Grapalat" w:hAnsi="GHEA Grapalat" w:cstheme="majorHAnsi"/>
          <w:sz w:val="26"/>
          <w:szCs w:val="26"/>
          <w:lang w:val="hy-AM"/>
        </w:rPr>
        <w:t>«</w:t>
      </w:r>
      <w:proofErr w:type="spellStart"/>
      <w:r w:rsidRPr="007A00B4">
        <w:rPr>
          <w:rFonts w:ascii="GHEA Grapalat" w:hAnsi="GHEA Grapalat" w:cstheme="majorHAnsi"/>
          <w:sz w:val="26"/>
          <w:szCs w:val="26"/>
          <w:lang w:val="ru-RU"/>
        </w:rPr>
        <w:t>Трансгаз</w:t>
      </w:r>
      <w:proofErr w:type="spellEnd"/>
      <w:r w:rsidRPr="007A00B4">
        <w:rPr>
          <w:rFonts w:ascii="GHEA Grapalat" w:hAnsi="GHEA Grapalat" w:cstheme="majorHAnsi"/>
          <w:sz w:val="26"/>
          <w:szCs w:val="26"/>
          <w:lang w:val="hy-AM"/>
        </w:rPr>
        <w:t>»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 ЗАО </w:t>
      </w:r>
      <w:r w:rsidRPr="007A00B4">
        <w:rPr>
          <w:rFonts w:ascii="GHEA Grapalat" w:hAnsi="GHEA Grapalat" w:cstheme="majorHAnsi"/>
          <w:sz w:val="26"/>
          <w:szCs w:val="26"/>
          <w:lang w:val="hy-AM"/>
        </w:rPr>
        <w:t>«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Газпром Армения</w:t>
      </w:r>
      <w:r w:rsidRPr="007A00B4">
        <w:rPr>
          <w:rFonts w:ascii="GHEA Grapalat" w:hAnsi="GHEA Grapalat" w:cstheme="majorHAnsi"/>
          <w:sz w:val="26"/>
          <w:szCs w:val="26"/>
          <w:lang w:val="hy-AM"/>
        </w:rPr>
        <w:t>»</w:t>
      </w:r>
      <w:r w:rsidRPr="007A00B4">
        <w:rPr>
          <w:rFonts w:ascii="GHEA Grapalat" w:hAnsi="GHEA Grapalat" w:cstheme="majorHAnsi"/>
          <w:sz w:val="26"/>
          <w:szCs w:val="26"/>
          <w:lang w:val="ru-RU"/>
        </w:rPr>
        <w:t>.</w:t>
      </w:r>
    </w:p>
    <w:p w:rsidR="00A93BFC" w:rsidRPr="007A00B4" w:rsidRDefault="00A93BFC" w:rsidP="007A00B4">
      <w:pPr>
        <w:spacing w:after="0" w:line="276" w:lineRule="auto"/>
        <w:rPr>
          <w:rFonts w:ascii="GHEA Grapalat" w:hAnsi="GHEA Grapalat" w:cstheme="majorHAnsi"/>
          <w:sz w:val="26"/>
          <w:szCs w:val="26"/>
          <w:lang w:val="hy-AM"/>
        </w:rPr>
      </w:pPr>
      <w:r w:rsidRPr="007A00B4">
        <w:rPr>
          <w:rFonts w:ascii="GHEA Grapalat" w:hAnsi="GHEA Grapalat" w:cstheme="majorHAnsi"/>
          <w:sz w:val="26"/>
          <w:szCs w:val="26"/>
          <w:lang w:val="hy-AM"/>
        </w:rPr>
        <w:t xml:space="preserve">                       </w:t>
      </w:r>
    </w:p>
    <w:p w:rsidR="0096645B" w:rsidRPr="007A00B4" w:rsidRDefault="00A93BFC" w:rsidP="007A00B4">
      <w:pPr>
        <w:pStyle w:val="a3"/>
        <w:spacing w:after="0" w:line="276" w:lineRule="auto"/>
        <w:jc w:val="center"/>
        <w:rPr>
          <w:rFonts w:ascii="GHEA Grapalat" w:hAnsi="GHEA Grapalat" w:cstheme="majorHAnsi"/>
          <w:sz w:val="26"/>
          <w:szCs w:val="26"/>
          <w:lang w:val="ru-RU"/>
        </w:rPr>
      </w:pPr>
      <w:r w:rsidRPr="007A00B4">
        <w:rPr>
          <w:rFonts w:ascii="GHEA Grapalat" w:hAnsi="GHEA Grapalat" w:cstheme="majorHAnsi"/>
          <w:sz w:val="26"/>
          <w:szCs w:val="26"/>
          <w:lang w:val="ru-RU"/>
        </w:rPr>
        <w:t xml:space="preserve">            </w:t>
      </w:r>
      <w:r w:rsidR="0096645B" w:rsidRPr="007A00B4">
        <w:rPr>
          <w:rFonts w:ascii="GHEA Grapalat" w:hAnsi="GHEA Grapalat" w:cstheme="majorHAnsi"/>
          <w:sz w:val="26"/>
          <w:szCs w:val="26"/>
          <w:lang w:val="ru-RU"/>
        </w:rPr>
        <w:t>ООО «</w:t>
      </w:r>
      <w:proofErr w:type="spellStart"/>
      <w:r w:rsidR="0096645B" w:rsidRPr="007A00B4">
        <w:rPr>
          <w:rFonts w:ascii="GHEA Grapalat" w:hAnsi="GHEA Grapalat" w:cstheme="majorHAnsi"/>
          <w:sz w:val="26"/>
          <w:szCs w:val="26"/>
          <w:lang w:val="ru-RU"/>
        </w:rPr>
        <w:t>Трансгаз</w:t>
      </w:r>
      <w:proofErr w:type="spellEnd"/>
      <w:r w:rsidR="0096645B" w:rsidRPr="007A00B4">
        <w:rPr>
          <w:rFonts w:ascii="GHEA Grapalat" w:hAnsi="GHEA Grapalat" w:cstheme="majorHAnsi"/>
          <w:sz w:val="26"/>
          <w:szCs w:val="26"/>
          <w:lang w:val="ru-RU"/>
        </w:rPr>
        <w:t>» ЗАО «Газпром Армения»</w:t>
      </w:r>
    </w:p>
    <w:p w:rsidR="00A93BFC" w:rsidRPr="007A00B4" w:rsidRDefault="00A93BFC" w:rsidP="007E1F7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ru-RU"/>
        </w:rPr>
      </w:pPr>
    </w:p>
    <w:sectPr w:rsidR="00A93BFC" w:rsidRPr="007A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C556D"/>
    <w:rsid w:val="00107BE2"/>
    <w:rsid w:val="00251BE9"/>
    <w:rsid w:val="002749F6"/>
    <w:rsid w:val="00355EFC"/>
    <w:rsid w:val="003D6283"/>
    <w:rsid w:val="00525756"/>
    <w:rsid w:val="00562999"/>
    <w:rsid w:val="00580C08"/>
    <w:rsid w:val="005A6D3C"/>
    <w:rsid w:val="00616665"/>
    <w:rsid w:val="00733378"/>
    <w:rsid w:val="00775169"/>
    <w:rsid w:val="007A00B4"/>
    <w:rsid w:val="007A5699"/>
    <w:rsid w:val="007D4794"/>
    <w:rsid w:val="007E1F79"/>
    <w:rsid w:val="009227FA"/>
    <w:rsid w:val="0096645B"/>
    <w:rsid w:val="009A1587"/>
    <w:rsid w:val="00A46D18"/>
    <w:rsid w:val="00A93BFC"/>
    <w:rsid w:val="00AA549A"/>
    <w:rsid w:val="00B03FA4"/>
    <w:rsid w:val="00BB09B1"/>
    <w:rsid w:val="00BC347E"/>
    <w:rsid w:val="00D547DF"/>
    <w:rsid w:val="00DE7EB1"/>
    <w:rsid w:val="00E86DE0"/>
    <w:rsid w:val="00EB2AA8"/>
    <w:rsid w:val="00F90B6A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B47D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Georgi Abrahamyan</cp:lastModifiedBy>
  <cp:revision>6</cp:revision>
  <cp:lastPrinted>2020-02-24T12:29:00Z</cp:lastPrinted>
  <dcterms:created xsi:type="dcterms:W3CDTF">2022-03-16T11:51:00Z</dcterms:created>
  <dcterms:modified xsi:type="dcterms:W3CDTF">2022-03-25T06:41:00Z</dcterms:modified>
</cp:coreProperties>
</file>